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A46" w:rsidRDefault="00FA0A46" w:rsidP="00FA0A46">
      <w:r>
        <w:t>Affiche</w:t>
      </w:r>
    </w:p>
    <w:p w:rsidR="00A205EA" w:rsidRDefault="00A205EA" w:rsidP="00FA0A46"/>
    <w:p w:rsidR="00A205EA" w:rsidRDefault="00A205EA" w:rsidP="00FA0A46"/>
    <w:p w:rsidR="00A205EA" w:rsidRDefault="00A205EA" w:rsidP="00FA0A46">
      <w:r>
        <w:t>Un visuel à points pour comprendre la balance entre les bénéfices et les risqu</w:t>
      </w:r>
      <w:bookmarkStart w:id="0" w:name="_GoBack"/>
      <w:bookmarkEnd w:id="0"/>
      <w:r>
        <w:t>es du dépistage de façon imagée.</w:t>
      </w:r>
    </w:p>
    <w:p w:rsidR="00A205EA" w:rsidRDefault="00A205EA" w:rsidP="00FA0A46"/>
    <w:p w:rsidR="00A205EA" w:rsidRDefault="00A205EA" w:rsidP="00FA0A46"/>
    <w:p w:rsidR="00FA0A46" w:rsidRDefault="00A205EA" w:rsidP="00FA0A46">
      <w:hyperlink r:id="rId4" w:history="1">
        <w:r w:rsidR="00FA0A46" w:rsidRPr="008155DB">
          <w:rPr>
            <w:rStyle w:val="Lienhypertexte"/>
          </w:rPr>
          <w:t>https://cancer-rose.fr/wp-content/uploads/2019/07/affiche_depistage-mammographiqueA4-2.pdf</w:t>
        </w:r>
      </w:hyperlink>
    </w:p>
    <w:p w:rsidR="00FA0A46" w:rsidRDefault="00FA0A46" w:rsidP="00FA0A46"/>
    <w:p w:rsidR="00FA0A46" w:rsidRDefault="00FA0A46" w:rsidP="00FA0A46">
      <w:r>
        <w:rPr>
          <w:noProof/>
        </w:rPr>
        <w:drawing>
          <wp:inline distT="0" distB="0" distL="0" distR="0" wp14:anchorId="21EA279E" wp14:editId="2EFEA833">
            <wp:extent cx="2743200" cy="2743200"/>
            <wp:effectExtent l="0" t="0" r="0" b="0"/>
            <wp:docPr id="19409972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99723" name="Image 19409972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492" cy="276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7BE" w:rsidRDefault="00A205EA"/>
    <w:sectPr w:rsidR="00B237BE" w:rsidSect="004F60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46"/>
    <w:rsid w:val="003A679F"/>
    <w:rsid w:val="004F60FB"/>
    <w:rsid w:val="00A205EA"/>
    <w:rsid w:val="00FA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78B3"/>
  <w14:defaultImageDpi w14:val="32767"/>
  <w15:chartTrackingRefBased/>
  <w15:docId w15:val="{890A2377-4699-6947-8A98-D63C4404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0A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A0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cancer-rose.fr/wp-content/uploads/2019/07/affiche_depistage-mammographiqueA4-2.pdf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Bour</dc:creator>
  <cp:keywords/>
  <dc:description/>
  <cp:lastModifiedBy>cécile Bour</cp:lastModifiedBy>
  <cp:revision>2</cp:revision>
  <dcterms:created xsi:type="dcterms:W3CDTF">2023-08-06T08:56:00Z</dcterms:created>
  <dcterms:modified xsi:type="dcterms:W3CDTF">2023-08-06T09:01:00Z</dcterms:modified>
</cp:coreProperties>
</file>